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22405" w:rsidRPr="00116658" w:rsidRDefault="00F22405" w:rsidP="001C25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І. Анотація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Назва: </w:t>
      </w: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</w:t>
      </w: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МИ ВЕЛИКА ШКІЛЬНА РОДИНА</w:t>
      </w: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»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Виконавці: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учні 1-11 класів Харківської загальноосвітньої школи І-ІІІ ступенів 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№ 113 Харківської міської ради Харківської області.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Географічна територія: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Україна, місто Харків.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Актуальність проекту: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налагодження тісного взаємозв'язку між</w:t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школ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ою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та учнем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 є важливим чинником у створенні сприятливих умов для гармонійного розвитку майбутнього громадянина України 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>Мета проекту:</w:t>
      </w:r>
    </w:p>
    <w:p w:rsidR="00F22405" w:rsidRPr="00116658" w:rsidRDefault="00F22405" w:rsidP="00116658">
      <w:pPr>
        <w:numPr>
          <w:ilvl w:val="0"/>
          <w:numId w:val="2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Ф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ормування життєвої компетентності та самореалізації особистості через упровадження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даного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проекту. </w:t>
      </w:r>
    </w:p>
    <w:p w:rsidR="00F22405" w:rsidRPr="00116658" w:rsidRDefault="00F22405" w:rsidP="00116658">
      <w:pPr>
        <w:numPr>
          <w:ilvl w:val="0"/>
          <w:numId w:val="2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Забезпеч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ення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гармонійн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ого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розвитк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школяр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2405" w:rsidRPr="00116658" w:rsidRDefault="00F22405" w:rsidP="00116658">
      <w:pPr>
        <w:numPr>
          <w:ilvl w:val="0"/>
          <w:numId w:val="2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Встанов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лення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тісн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ого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контакт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між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школою та учнями на основі взаємоповаги.</w:t>
      </w:r>
    </w:p>
    <w:p w:rsidR="00F22405" w:rsidRPr="00116658" w:rsidRDefault="00F22405" w:rsidP="00116658">
      <w:pPr>
        <w:numPr>
          <w:ilvl w:val="0"/>
          <w:numId w:val="2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Зміцн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ення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імідж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та підвищ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ення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рейтинг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школи у мікрорайоні.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>Завдання проекту:</w:t>
      </w:r>
    </w:p>
    <w:p w:rsidR="00F22405" w:rsidRPr="00116658" w:rsidRDefault="00F22405" w:rsidP="00116658">
      <w:pPr>
        <w:numPr>
          <w:ilvl w:val="0"/>
          <w:numId w:val="6"/>
        </w:num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створити у школі атмосферу взаємодопомоги, взаєморозуміння, особистісної цінності кожного члена шкільного колективу;</w:t>
      </w:r>
    </w:p>
    <w:p w:rsidR="00F22405" w:rsidRPr="00116658" w:rsidRDefault="00F22405" w:rsidP="00116658">
      <w:pPr>
        <w:numPr>
          <w:ilvl w:val="0"/>
          <w:numId w:val="6"/>
        </w:num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формувати колективу вчителів та учнів — однодумців;</w:t>
      </w:r>
    </w:p>
    <w:p w:rsidR="00F22405" w:rsidRPr="00116658" w:rsidRDefault="00F22405" w:rsidP="00116658">
      <w:pPr>
        <w:numPr>
          <w:ilvl w:val="0"/>
          <w:numId w:val="6"/>
        </w:num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розвивати ключові компетентності школярів.</w:t>
      </w:r>
    </w:p>
    <w:p w:rsidR="00F22405" w:rsidRPr="00116658" w:rsidRDefault="00F22405" w:rsidP="00116658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залучати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школярів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до активної співпраці для розв’язання важливих шкільних проблем;</w:t>
      </w:r>
    </w:p>
    <w:p w:rsidR="00F22405" w:rsidRPr="00116658" w:rsidRDefault="00F22405" w:rsidP="00116658">
      <w:pPr>
        <w:numPr>
          <w:ilvl w:val="0"/>
          <w:numId w:val="6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пропагувати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любов та повагу до школи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22405" w:rsidRPr="00116658" w:rsidRDefault="00F22405" w:rsidP="00116658">
      <w:pPr>
        <w:numPr>
          <w:ilvl w:val="0"/>
          <w:numId w:val="6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здійснювати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просвітницьку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роботу: знайомити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учнів з історією рідної школи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22405" w:rsidRPr="00116658" w:rsidRDefault="00F22405" w:rsidP="00116658">
      <w:pPr>
        <w:numPr>
          <w:ilvl w:val="0"/>
          <w:numId w:val="6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пропагувати культуру спілкування;</w:t>
      </w:r>
    </w:p>
    <w:p w:rsidR="00F22405" w:rsidRPr="00116658" w:rsidRDefault="00F22405" w:rsidP="00116658">
      <w:pPr>
        <w:numPr>
          <w:ilvl w:val="0"/>
          <w:numId w:val="6"/>
        </w:numPr>
        <w:shd w:val="clear" w:color="auto" w:fill="FFFFFF"/>
        <w:spacing w:before="100" w:after="63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виховувати учнів гідними громадянами України, з активною життєвою позицією, почуттям власної гідності, відповідальністю перед законами держави.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Пріоритети </w:t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проекту:  </w:t>
      </w:r>
    </w:p>
    <w:p w:rsidR="00F22405" w:rsidRPr="00116658" w:rsidRDefault="00F22405" w:rsidP="0011665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залучення дітей до системи загальнолюдських цінностей і цінностей української нації;</w:t>
      </w:r>
    </w:p>
    <w:p w:rsidR="00F22405" w:rsidRPr="00116658" w:rsidRDefault="00F22405" w:rsidP="0011665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виховання духовно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морально здорового покоління;</w:t>
      </w:r>
    </w:p>
    <w:p w:rsidR="00F22405" w:rsidRPr="00116658" w:rsidRDefault="00F22405" w:rsidP="00116658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сприяння особистісному розвитку школярів шляхом гармонійного поєднання і взаємодії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різних аспектів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шкільного виховання;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розвиток почуття відповідальності за збереження 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шкільних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традицій, звичаїв, надбань;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розвиток здібностей, творчого мислення, потреб і вмінь самовдосконалюватись;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колективна творча діяльність вчителів,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учнів та їх батьків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, де </w:t>
      </w:r>
      <w:r w:rsidRPr="00116658">
        <w:rPr>
          <w:rFonts w:ascii="Times New Roman" w:eastAsia="Times New Roman" w:hAnsi="Times New Roman" w:cs="Times New Roman"/>
          <w:sz w:val="28"/>
          <w:szCs w:val="28"/>
          <w:u w:val="single"/>
        </w:rPr>
        <w:t>завдання вчителів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полягає в тому, щоб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прищепити школярам повагу та любов до рідної школи,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організувати раціональний, цілеспрямований, послідовний процес виховання учнів на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шкіль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них традиціях як на уроках, так і в позакласній роботі,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завданням батьків є підтримка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проведення виховних заходів,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пов'язаних з історією та традиціями школи;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використання можливостей позакласних установ у вирішенні </w:t>
      </w:r>
      <w:r w:rsidR="004B28A2"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дан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ого напрямку роботи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>Термін дії проекту:</w:t>
      </w:r>
      <w:r w:rsidR="004B28A2"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необмежений</w:t>
      </w:r>
    </w:p>
    <w:p w:rsidR="00F22405" w:rsidRPr="00116658" w:rsidRDefault="00F22405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>Учасники проекту</w:t>
      </w:r>
      <w:r w:rsidR="004B28A2"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: п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едагоги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школи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, учні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їх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батьки </w:t>
      </w:r>
    </w:p>
    <w:p w:rsidR="00F22405" w:rsidRPr="00116658" w:rsidRDefault="00F22405" w:rsidP="001C25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>Шляхи реалізації проекту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І етап.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  <w:t xml:space="preserve">- знайомство з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історією і традиціями рідної школи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учнів початкових класів;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соціологічне дослідження (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анкетування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учнів та їх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батьків з метою вивчення думки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щодо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актуальності обраної теми)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ІІ етап.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  <w:t xml:space="preserve">- упорядкування банку даних (історія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школи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визначні випускники та педагоги різних років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);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  <w:t xml:space="preserve">- створення соціологічного портрету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школи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(оформлення фотоальбому,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упорядкування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матеріал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ів щодо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важливих подій в житті школи, спільне проведення екскурсій та інших заходів педагогами, батьками і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учня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ми).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  <w:t xml:space="preserve">- створення методичних розробок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шкільних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свят;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  <w:t xml:space="preserve">- організація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екскурсій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на базі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шкільного музею для учнів школи та їх батьків.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ІІІ етап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наліз та корекція отриманих результатів.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С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творення банку методичних доробок;</w:t>
      </w:r>
    </w:p>
    <w:p w:rsidR="00F22405" w:rsidRPr="00116658" w:rsidRDefault="00F22405" w:rsidP="0011665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ивчення соціальним педагогом школи впливу реалізації про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>екту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 на виховання учнівського колективу.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sz w:val="28"/>
          <w:szCs w:val="28"/>
        </w:rPr>
        <w:br/>
      </w: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Сьогодні вже не викликає сумнівів той факт, що саме виховання всебічно розвиненої особистості є визначальним пріоритетом української національної освіти.Український філософ </w:t>
      </w:r>
    </w:p>
    <w:p w:rsidR="00F22405" w:rsidRPr="00116658" w:rsidRDefault="00F22405" w:rsidP="00116658">
      <w:pPr>
        <w:shd w:val="clear" w:color="auto" w:fill="FFFFFF"/>
        <w:spacing w:before="188" w:after="188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В. Возняк зазначає, що шкільні роки – це не «підготовка до життя », а саме й, може, - найкраща його частина. Тому, на його думку, педагогічний процес доцільно розглядати не як власне «педагогічний», а як життєвий, життєтворчий, де особистість творить саму себе й своє життя.</w:t>
      </w:r>
    </w:p>
    <w:p w:rsidR="00F22405" w:rsidRPr="00116658" w:rsidRDefault="00F22405" w:rsidP="00116658">
      <w:pPr>
        <w:shd w:val="clear" w:color="auto" w:fill="FFFFFF"/>
        <w:spacing w:before="188" w:after="188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Згуртування колективу школярів, підвищення духовної культури, зростання інтересу до вивчення історії рідної школи,формування позитивної мотивації за здоровий спосіб життя відбувається під час підготування та проведення традиційних загальношкільних свят, заходів:</w:t>
      </w:r>
    </w:p>
    <w:p w:rsidR="00F22405" w:rsidRPr="00116658" w:rsidRDefault="00F22405" w:rsidP="00116658">
      <w:pPr>
        <w:numPr>
          <w:ilvl w:val="0"/>
          <w:numId w:val="8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Свято Знань;</w:t>
      </w:r>
    </w:p>
    <w:p w:rsidR="00F22405" w:rsidRPr="00116658" w:rsidRDefault="00F22405" w:rsidP="00116658">
      <w:pPr>
        <w:numPr>
          <w:ilvl w:val="0"/>
          <w:numId w:val="8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Свято квітів «Наші квіти тобі, рідна школо!»;</w:t>
      </w:r>
    </w:p>
    <w:p w:rsidR="00F22405" w:rsidRPr="00116658" w:rsidRDefault="00F22405" w:rsidP="00116658">
      <w:pPr>
        <w:numPr>
          <w:ilvl w:val="0"/>
          <w:numId w:val="7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День вчителя</w:t>
      </w:r>
    </w:p>
    <w:p w:rsidR="00F22405" w:rsidRPr="00116658" w:rsidRDefault="00F22405" w:rsidP="00116658">
      <w:pPr>
        <w:numPr>
          <w:ilvl w:val="0"/>
          <w:numId w:val="7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День учнівського самоврядування;</w:t>
      </w:r>
    </w:p>
    <w:p w:rsidR="00F22405" w:rsidRPr="00116658" w:rsidRDefault="00F22405" w:rsidP="00116658">
      <w:pPr>
        <w:numPr>
          <w:ilvl w:val="0"/>
          <w:numId w:val="7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Акції «Рідна школа — очима її учнів», «Моя улюблена книга – шкільній бібліотеці»;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Інтелектуальний марафон школярів;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Свято Миколая «Йде Миколай в святій ряднині по незалежній Україні»;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Новорічні ранки, «Зіркове шоу» для старшокласників;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Шевченківські дні «Ми тебе не забудемо, Тарасе»;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Літературні виставки до дня народження видатних особистостей;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Екологічні десанти «Чисте подвір’я, чиста вулиця, чисте село»;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Мітинг – Реквієм «Доземно вклоняємось Вам, солдати миру і Перемоги»;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Свято «Початкова школо, прощавай!»;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Свято останнього дзвоника;</w:t>
      </w:r>
    </w:p>
    <w:p w:rsidR="00F22405" w:rsidRPr="00116658" w:rsidRDefault="00F22405" w:rsidP="00116658">
      <w:pPr>
        <w:numPr>
          <w:ilvl w:val="0"/>
          <w:numId w:val="10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Випускний бал;</w:t>
      </w:r>
    </w:p>
    <w:p w:rsidR="00F22405" w:rsidRPr="00116658" w:rsidRDefault="00F22405" w:rsidP="00116658">
      <w:pPr>
        <w:numPr>
          <w:ilvl w:val="0"/>
          <w:numId w:val="10"/>
        </w:numPr>
        <w:shd w:val="clear" w:color="auto" w:fill="FFFFFF"/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Загальношкільні лінійки.</w:t>
      </w:r>
    </w:p>
    <w:p w:rsidR="00F22405" w:rsidRPr="00116658" w:rsidRDefault="00F22405" w:rsidP="00116658">
      <w:pPr>
        <w:shd w:val="clear" w:color="auto" w:fill="FFFFFF"/>
        <w:spacing w:after="0" w:line="360" w:lineRule="auto"/>
        <w:ind w:left="1068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 також інші форми роботи:</w:t>
      </w:r>
    </w:p>
    <w:p w:rsidR="00F22405" w:rsidRPr="00116658" w:rsidRDefault="00F22405" w:rsidP="00116658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бесіди, вікторини</w:t>
      </w: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– “Моя рідна школа”, “Що я знаю про свою школу? ”, “Вони навчались у нашій школі”, “Школа — моя друга домівка, “Твої права і обов’язки у школі”, “Школа — це...”, “Рід, родина, рідня”, “Патріотизм – нагальна потреба України”; </w:t>
      </w: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br/>
        <w:t xml:space="preserve">- </w:t>
      </w:r>
      <w:r w:rsidRPr="001166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заходи</w:t>
      </w: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які виховують любов та повагу до рідної школи – “День народження школи”,  “Тиждень української мови” – конкурс на кращу вітальну листівку або плакат, конкурс  шкільних письменників і поетів, конкурс на кращу розповідь про рідну школу; екскурсії до країни Школа 113 із зупинками на станціях «Музей», «Бібліотека», “Спортзал”, “Їдальня”; оформлення нових стендів у шкільному музеї: “Вони навчались у школі 113”, “Сімейні шкільні династії”.</w:t>
      </w:r>
    </w:p>
    <w:p w:rsidR="00F22405" w:rsidRPr="00116658" w:rsidRDefault="00F22405" w:rsidP="00116658">
      <w:pPr>
        <w:shd w:val="clear" w:color="auto" w:fill="FFFFFF"/>
        <w:spacing w:before="188" w:after="188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Висновки.</w:t>
      </w:r>
    </w:p>
    <w:p w:rsidR="00F22405" w:rsidRPr="00116658" w:rsidRDefault="00F22405" w:rsidP="00116658">
      <w:pPr>
        <w:shd w:val="clear" w:color="auto" w:fill="FFFFFF"/>
        <w:spacing w:before="188" w:after="188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Отже, школі, безумовно, належить головна і вирішальна роль у вихованні і навчанні особистості. Адже вона озброює школярів глибокими і різносторонніми знаннями, вона є могутнім джерелом формування світогляду, національного духу, високої моральності, трудової підготовки, громадянського змужніння, глибоких людських почуттів, любові до своєї “малої батьківщини”, з якої бере початок справжній патріотизм: любов до народу, пошана до рідної мови, історії і культури. Завдяки цьому досягається головна мета проекту «Шкільна родина», а саме, </w:t>
      </w:r>
      <w:r w:rsidRPr="001166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формування й розвиток соціально активної та гуманістично спрямованої особистості з глибоко усвідомленою громадянською позицією, розвиненим почуттям національної гідності.</w:t>
      </w:r>
      <w:r w:rsidRPr="00116658">
        <w:rPr>
          <w:rFonts w:ascii="Times New Roman" w:eastAsia="Symbol" w:hAnsi="Times New Roman" w:cs="Times New Roman"/>
          <w:b/>
          <w:bCs/>
          <w:color w:val="333333"/>
          <w:sz w:val="28"/>
          <w:szCs w:val="28"/>
          <w:lang w:val="uk-UA"/>
        </w:rPr>
        <w:t xml:space="preserve"> </w:t>
      </w:r>
    </w:p>
    <w:p w:rsidR="00F22405" w:rsidRPr="004B28A2" w:rsidRDefault="00C145EC">
      <w:pPr>
        <w:spacing w:before="100" w:after="100" w:line="360" w:lineRule="auto"/>
        <w:rPr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6259830</wp:posOffset>
            </wp:positionV>
            <wp:extent cx="2940685" cy="2988310"/>
            <wp:effectExtent l="0" t="0" r="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988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5716905</wp:posOffset>
            </wp:positionV>
            <wp:extent cx="2773045" cy="2761615"/>
            <wp:effectExtent l="0" t="0" r="8255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7616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2583180</wp:posOffset>
            </wp:positionV>
            <wp:extent cx="2927350" cy="2512060"/>
            <wp:effectExtent l="0" t="0" r="635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512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2583180</wp:posOffset>
            </wp:positionV>
            <wp:extent cx="2875280" cy="2482215"/>
            <wp:effectExtent l="0" t="0" r="127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482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0</wp:posOffset>
            </wp:positionV>
            <wp:extent cx="2430145" cy="2158365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158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0</wp:posOffset>
            </wp:positionV>
            <wp:extent cx="2912745" cy="2226310"/>
            <wp:effectExtent l="0" t="0" r="190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226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658" w:rsidRDefault="00C145EC">
      <w:pPr>
        <w:spacing w:before="100" w:after="100" w:line="360" w:lineRule="auto"/>
        <w:rPr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3502025</wp:posOffset>
            </wp:positionV>
            <wp:extent cx="3951605" cy="246443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464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-314960</wp:posOffset>
            </wp:positionV>
            <wp:extent cx="2925445" cy="2225675"/>
            <wp:effectExtent l="0" t="0" r="825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225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527050</wp:posOffset>
            </wp:positionV>
            <wp:extent cx="3235325" cy="255460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554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658" w:rsidRDefault="00C145EC" w:rsidP="00116658">
      <w:pPr>
        <w:tabs>
          <w:tab w:val="left" w:pos="6420"/>
        </w:tabs>
        <w:rPr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2602230</wp:posOffset>
            </wp:positionH>
            <wp:positionV relativeFrom="paragraph">
              <wp:posOffset>3049270</wp:posOffset>
            </wp:positionV>
            <wp:extent cx="3149600" cy="2984500"/>
            <wp:effectExtent l="0" t="0" r="0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98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658" w:rsidRDefault="00116658" w:rsidP="00116658">
      <w:pPr>
        <w:tabs>
          <w:tab w:val="left" w:pos="6420"/>
        </w:tabs>
        <w:rPr>
          <w:sz w:val="24"/>
          <w:szCs w:val="24"/>
          <w:lang w:val="uk-UA"/>
        </w:rPr>
      </w:pPr>
    </w:p>
    <w:p w:rsidR="00116658" w:rsidRDefault="00116658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16658" w:rsidRDefault="00C145EC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-158750</wp:posOffset>
            </wp:positionV>
            <wp:extent cx="3893185" cy="326580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3265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658" w:rsidRDefault="00116658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16658" w:rsidRDefault="00116658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116658" w:rsidRPr="00116658" w:rsidRDefault="00116658" w:rsidP="001166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Очiкувані результити: </w:t>
      </w:r>
    </w:p>
    <w:p w:rsidR="00116658" w:rsidRPr="00116658" w:rsidRDefault="00116658" w:rsidP="00116658">
      <w:pPr>
        <w:numPr>
          <w:ilvl w:val="2"/>
          <w:numId w:val="3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активна співпраця педагогів,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учнів та їх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та батьків;</w:t>
      </w:r>
    </w:p>
    <w:p w:rsidR="00116658" w:rsidRPr="00116658" w:rsidRDefault="00116658" w:rsidP="00116658">
      <w:pPr>
        <w:numPr>
          <w:ilvl w:val="2"/>
          <w:numId w:val="3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 xml:space="preserve">підвищення рівня довіри </w:t>
      </w:r>
      <w:r w:rsidRPr="001166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учнів та їх </w:t>
      </w:r>
      <w:r w:rsidRPr="00116658">
        <w:rPr>
          <w:rFonts w:ascii="Times New Roman" w:eastAsia="Times New Roman" w:hAnsi="Times New Roman" w:cs="Times New Roman"/>
          <w:sz w:val="28"/>
          <w:szCs w:val="28"/>
        </w:rPr>
        <w:t>батьків до навчального закладу;</w:t>
      </w:r>
    </w:p>
    <w:p w:rsidR="00116658" w:rsidRPr="00116658" w:rsidRDefault="00116658" w:rsidP="00116658">
      <w:pPr>
        <w:numPr>
          <w:ilvl w:val="2"/>
          <w:numId w:val="3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підвищення рівня мотивації учнів до навчання та позакласної діяльності;</w:t>
      </w:r>
    </w:p>
    <w:p w:rsidR="00116658" w:rsidRPr="00116658" w:rsidRDefault="00116658" w:rsidP="00116658">
      <w:pPr>
        <w:numPr>
          <w:ilvl w:val="2"/>
          <w:numId w:val="3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підвищення рівня громадської і творчої активності учнів;</w:t>
      </w:r>
    </w:p>
    <w:p w:rsidR="00116658" w:rsidRPr="00116658" w:rsidRDefault="00116658" w:rsidP="00116658">
      <w:pPr>
        <w:numPr>
          <w:ilvl w:val="2"/>
          <w:numId w:val="3"/>
        </w:numPr>
        <w:spacing w:before="100" w:after="1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16658">
        <w:rPr>
          <w:rFonts w:ascii="Times New Roman" w:eastAsia="Times New Roman" w:hAnsi="Times New Roman" w:cs="Times New Roman"/>
          <w:sz w:val="28"/>
          <w:szCs w:val="28"/>
        </w:rPr>
        <w:t>підвищення рейтингу навчального закладу;</w:t>
      </w:r>
    </w:p>
    <w:p w:rsidR="00116658" w:rsidRPr="00116658" w:rsidRDefault="00116658" w:rsidP="00116658">
      <w:pPr>
        <w:tabs>
          <w:tab w:val="left" w:pos="6420"/>
        </w:tabs>
        <w:rPr>
          <w:sz w:val="24"/>
          <w:szCs w:val="24"/>
          <w:lang w:val="uk-UA"/>
        </w:rPr>
      </w:pPr>
    </w:p>
    <w:sectPr w:rsidR="00116658" w:rsidRPr="00116658">
      <w:pgSz w:w="11906" w:h="16838"/>
      <w:pgMar w:top="1134" w:right="850" w:bottom="1134" w:left="945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8CA" w:rsidRDefault="00C448CA" w:rsidP="00116658">
      <w:pPr>
        <w:spacing w:after="0" w:line="240" w:lineRule="auto"/>
      </w:pPr>
      <w:r>
        <w:separator/>
      </w:r>
    </w:p>
  </w:endnote>
  <w:endnote w:type="continuationSeparator" w:id="0">
    <w:p w:rsidR="00C448CA" w:rsidRDefault="00C448CA" w:rsidP="00116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Mincho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46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8CA" w:rsidRDefault="00C448CA" w:rsidP="00116658">
      <w:pPr>
        <w:spacing w:after="0" w:line="240" w:lineRule="auto"/>
      </w:pPr>
      <w:r>
        <w:separator/>
      </w:r>
    </w:p>
  </w:footnote>
  <w:footnote w:type="continuationSeparator" w:id="0">
    <w:p w:rsidR="00C448CA" w:rsidRDefault="00C448CA" w:rsidP="001166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1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—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4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—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7">
      <w:start w:val="1"/>
      <w:numFmt w:val="bullet"/>
      <w:lvlText w:val="—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8A2"/>
    <w:rsid w:val="00116658"/>
    <w:rsid w:val="001C25D5"/>
    <w:rsid w:val="004B28A2"/>
    <w:rsid w:val="00713E9A"/>
    <w:rsid w:val="0090074D"/>
    <w:rsid w:val="00C145EC"/>
    <w:rsid w:val="00C448CA"/>
    <w:rsid w:val="00F22405"/>
    <w:rsid w:val="00F2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346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after="188" w:line="250" w:lineRule="atLeast"/>
      <w:jc w:val="center"/>
      <w:outlineLvl w:val="0"/>
    </w:pPr>
    <w:rPr>
      <w:rFonts w:ascii="Tahoma" w:eastAsia="Times New Roman" w:hAnsi="Tahoma" w:cs="Tahoma"/>
      <w:color w:val="000000"/>
      <w:kern w:val="1"/>
      <w:sz w:val="28"/>
      <w:szCs w:val="28"/>
    </w:rPr>
  </w:style>
  <w:style w:type="paragraph" w:styleId="2">
    <w:name w:val="heading 2"/>
    <w:basedOn w:val="a"/>
    <w:next w:val="a0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100" w:after="100" w:line="100" w:lineRule="atLeast"/>
      <w:jc w:val="center"/>
      <w:outlineLvl w:val="2"/>
    </w:pPr>
    <w:rPr>
      <w:rFonts w:ascii="Tahoma" w:eastAsia="Times New Roman" w:hAnsi="Tahoma" w:cs="Tahoma"/>
      <w:b/>
      <w:bCs/>
      <w:color w:val="A12C12"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</w:style>
  <w:style w:type="character" w:customStyle="1" w:styleId="WW8Num9z1">
    <w:name w:val="WW8Num9z1"/>
    <w:rPr>
      <w:rFonts w:ascii="Symbol" w:hAnsi="Symbol" w:cs="Symbol"/>
      <w:sz w:val="20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/>
      <w:sz w:val="20"/>
      <w:lang w:val="uk-UA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eastAsia="Times New Roman" w:hAnsi="Symbol" w:cs="Symbol"/>
      <w:color w:val="333333"/>
      <w:sz w:val="20"/>
      <w:szCs w:val="15"/>
      <w:lang w:val="uk-UA"/>
    </w:rPr>
  </w:style>
  <w:style w:type="character" w:customStyle="1" w:styleId="WW8Num22z1">
    <w:name w:val="WW8Num22z1"/>
    <w:rPr>
      <w:rFonts w:ascii="Courier New" w:eastAsia="Times New Roman" w:hAnsi="Courier New" w:cs="Courier New"/>
      <w:color w:val="333333"/>
      <w:sz w:val="20"/>
      <w:szCs w:val="15"/>
      <w:lang w:val="uk-UA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OpenSymbol"/>
    </w:rPr>
  </w:style>
  <w:style w:type="character" w:customStyle="1" w:styleId="WW8Num29z1">
    <w:name w:val="WW8Num29z1"/>
    <w:rPr>
      <w:rFonts w:ascii="OpenSymbol" w:hAnsi="OpenSymbol" w:cs="OpenSymbol"/>
    </w:rPr>
  </w:style>
  <w:style w:type="character" w:customStyle="1" w:styleId="DefaultParagraphFont">
    <w:name w:val="Default Paragraph Font"/>
  </w:style>
  <w:style w:type="character" w:styleId="a4">
    <w:name w:val="Strong"/>
    <w:qFormat/>
    <w:rPr>
      <w:b/>
      <w:bCs/>
    </w:rPr>
  </w:style>
  <w:style w:type="character" w:styleId="a5">
    <w:name w:val="Emphasis"/>
    <w:qFormat/>
    <w:rPr>
      <w:i/>
      <w:iCs/>
    </w:rPr>
  </w:style>
  <w:style w:type="character" w:customStyle="1" w:styleId="caption">
    <w:name w:val="caption"/>
    <w:basedOn w:val="DefaultParagraphFont"/>
  </w:style>
  <w:style w:type="character" w:customStyle="1" w:styleId="a6">
    <w:name w:val="Текст выноски Знак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rPr>
      <w:rFonts w:ascii="Tahoma" w:eastAsia="Times New Roman" w:hAnsi="Tahoma" w:cs="Tahoma"/>
      <w:color w:val="000000"/>
      <w:kern w:val="1"/>
      <w:sz w:val="28"/>
      <w:szCs w:val="28"/>
    </w:rPr>
  </w:style>
  <w:style w:type="character" w:customStyle="1" w:styleId="30">
    <w:name w:val="Заголовок 3 Знак"/>
    <w:rPr>
      <w:rFonts w:ascii="Tahoma" w:eastAsia="Times New Roman" w:hAnsi="Tahoma" w:cs="Tahoma"/>
      <w:b/>
      <w:bCs/>
      <w:color w:val="A12C12"/>
      <w:sz w:val="15"/>
      <w:szCs w:val="15"/>
    </w:rPr>
  </w:style>
  <w:style w:type="character" w:styleId="a7">
    <w:name w:val="Hyperlink"/>
    <w:rPr>
      <w:color w:val="592413"/>
      <w:u w:val="single"/>
      <w:lang/>
    </w:rPr>
  </w:style>
  <w:style w:type="character" w:customStyle="1" w:styleId="z-">
    <w:name w:val="z-Начало формы Знак"/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rPr>
      <w:rFonts w:ascii="Arial" w:eastAsia="Times New Roman" w:hAnsi="Arial" w:cs="Arial"/>
      <w:vanish/>
      <w:sz w:val="16"/>
      <w:szCs w:val="16"/>
    </w:rPr>
  </w:style>
  <w:style w:type="character" w:customStyle="1" w:styleId="20">
    <w:name w:val="Заголовок 2 Знак"/>
    <w:rPr>
      <w:rFonts w:ascii="Cambria" w:hAnsi="Cambria" w:cs="font346"/>
      <w:b/>
      <w:bCs/>
      <w:color w:val="4F81BD"/>
      <w:sz w:val="26"/>
      <w:szCs w:val="26"/>
    </w:rPr>
  </w:style>
  <w:style w:type="character" w:customStyle="1" w:styleId="butback">
    <w:name w:val="butback"/>
    <w:basedOn w:val="DefaultParagraphFont"/>
  </w:style>
  <w:style w:type="character" w:customStyle="1" w:styleId="submenu-table">
    <w:name w:val="submenu-table"/>
    <w:basedOn w:val="DefaultParagraphFont"/>
  </w:style>
  <w:style w:type="character" w:customStyle="1" w:styleId="ListLabel1">
    <w:name w:val="ListLabel 1"/>
    <w:rPr>
      <w:sz w:val="20"/>
    </w:rPr>
  </w:style>
  <w:style w:type="character" w:customStyle="1" w:styleId="a8">
    <w:name w:val="Маркеры списка"/>
    <w:rPr>
      <w:rFonts w:ascii="OpenSymbol" w:eastAsia="OpenSymbol" w:hAnsi="OpenSymbol" w:cs="OpenSymbol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Web">
    <w:name w:val="Normal (Web)"/>
    <w:basedOn w:val="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a"/>
    <w:pPr>
      <w:spacing w:before="100" w:after="100" w:line="10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TMLTopofForm">
    <w:name w:val="HTML Top of Form"/>
    <w:basedOn w:val="a"/>
    <w:pPr>
      <w:pBdr>
        <w:bottom w:val="single" w:sz="4" w:space="1" w:color="000000"/>
      </w:pBdr>
      <w:spacing w:after="0" w:line="100" w:lineRule="atLeast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HTMLBottomofForm">
    <w:name w:val="HTML Bottom of Form"/>
    <w:basedOn w:val="a"/>
    <w:pPr>
      <w:pBdr>
        <w:top w:val="single" w:sz="4" w:space="1" w:color="000000"/>
      </w:pBdr>
      <w:spacing w:after="0" w:line="100" w:lineRule="atLeast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1166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rsid w:val="00116658"/>
    <w:rPr>
      <w:rFonts w:ascii="Calibri" w:eastAsia="SimSun" w:hAnsi="Calibri" w:cs="font346"/>
      <w:sz w:val="22"/>
      <w:szCs w:val="22"/>
      <w:lang w:eastAsia="ar-SA"/>
    </w:rPr>
  </w:style>
  <w:style w:type="paragraph" w:styleId="ae">
    <w:name w:val="footer"/>
    <w:basedOn w:val="a"/>
    <w:link w:val="af"/>
    <w:uiPriority w:val="99"/>
    <w:semiHidden/>
    <w:unhideWhenUsed/>
    <w:rsid w:val="001166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rsid w:val="00116658"/>
    <w:rPr>
      <w:rFonts w:ascii="Calibri" w:eastAsia="SimSun" w:hAnsi="Calibri" w:cs="font346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font346"/>
      <w:sz w:val="22"/>
      <w:szCs w:val="22"/>
      <w:lang w:eastAsia="ar-SA"/>
    </w:rPr>
  </w:style>
  <w:style w:type="paragraph" w:styleId="1">
    <w:name w:val="heading 1"/>
    <w:basedOn w:val="a"/>
    <w:next w:val="a0"/>
    <w:qFormat/>
    <w:pPr>
      <w:numPr>
        <w:numId w:val="1"/>
      </w:numPr>
      <w:spacing w:after="188" w:line="250" w:lineRule="atLeast"/>
      <w:jc w:val="center"/>
      <w:outlineLvl w:val="0"/>
    </w:pPr>
    <w:rPr>
      <w:rFonts w:ascii="Tahoma" w:eastAsia="Times New Roman" w:hAnsi="Tahoma" w:cs="Tahoma"/>
      <w:color w:val="000000"/>
      <w:kern w:val="1"/>
      <w:sz w:val="28"/>
      <w:szCs w:val="28"/>
    </w:rPr>
  </w:style>
  <w:style w:type="paragraph" w:styleId="2">
    <w:name w:val="heading 2"/>
    <w:basedOn w:val="a"/>
    <w:next w:val="a0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0"/>
    <w:qFormat/>
    <w:pPr>
      <w:numPr>
        <w:ilvl w:val="2"/>
        <w:numId w:val="1"/>
      </w:numPr>
      <w:spacing w:before="100" w:after="100" w:line="100" w:lineRule="atLeast"/>
      <w:jc w:val="center"/>
      <w:outlineLvl w:val="2"/>
    </w:pPr>
    <w:rPr>
      <w:rFonts w:ascii="Tahoma" w:eastAsia="Times New Roman" w:hAnsi="Tahoma" w:cs="Tahoma"/>
      <w:b/>
      <w:bCs/>
      <w:color w:val="A12C12"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3z1">
    <w:name w:val="WW8Num3z1"/>
    <w:rPr>
      <w:rFonts w:ascii="Courier New" w:hAnsi="Courier New" w:cs="Courier New"/>
      <w:sz w:val="20"/>
    </w:rPr>
  </w:style>
  <w:style w:type="character" w:customStyle="1" w:styleId="WW8Num3z2">
    <w:name w:val="WW8Num3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Symbol" w:hAnsi="Symbol" w:cs="Symbol"/>
      <w:sz w:val="20"/>
    </w:rPr>
  </w:style>
  <w:style w:type="character" w:customStyle="1" w:styleId="WW8Num5z1">
    <w:name w:val="WW8Num5z1"/>
    <w:rPr>
      <w:rFonts w:ascii="Courier New" w:hAnsi="Courier New" w:cs="Courier New"/>
      <w:sz w:val="20"/>
    </w:rPr>
  </w:style>
  <w:style w:type="character" w:customStyle="1" w:styleId="WW8Num5z2">
    <w:name w:val="WW8Num5z2"/>
    <w:rPr>
      <w:rFonts w:ascii="Wingdings" w:hAnsi="Wingdings" w:cs="Wingdings"/>
      <w:sz w:val="20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</w:style>
  <w:style w:type="character" w:customStyle="1" w:styleId="WW8Num9z1">
    <w:name w:val="WW8Num9z1"/>
    <w:rPr>
      <w:rFonts w:ascii="Symbol" w:hAnsi="Symbol" w:cs="Symbol"/>
      <w:sz w:val="20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/>
      <w:sz w:val="20"/>
      <w:lang w:val="uk-UA"/>
    </w:rPr>
  </w:style>
  <w:style w:type="character" w:customStyle="1" w:styleId="WW8Num10z1">
    <w:name w:val="WW8Num10z1"/>
    <w:rPr>
      <w:rFonts w:ascii="Courier New" w:hAnsi="Courier New" w:cs="Courier New"/>
      <w:sz w:val="20"/>
    </w:rPr>
  </w:style>
  <w:style w:type="character" w:customStyle="1" w:styleId="WW8Num10z2">
    <w:name w:val="WW8Num10z2"/>
    <w:rPr>
      <w:rFonts w:ascii="Wingdings" w:hAnsi="Wingdings" w:cs="Wingdings"/>
      <w:sz w:val="20"/>
    </w:rPr>
  </w:style>
  <w:style w:type="character" w:customStyle="1" w:styleId="WW8Num11z0">
    <w:name w:val="WW8Num11z0"/>
    <w:rPr>
      <w:rFonts w:ascii="Symbol" w:hAnsi="Symbol" w:cs="Symbol"/>
      <w:sz w:val="20"/>
    </w:rPr>
  </w:style>
  <w:style w:type="character" w:customStyle="1" w:styleId="WW8Num11z1">
    <w:name w:val="WW8Num11z1"/>
    <w:rPr>
      <w:rFonts w:ascii="Courier New" w:hAnsi="Courier New" w:cs="Courier New"/>
      <w:sz w:val="20"/>
    </w:rPr>
  </w:style>
  <w:style w:type="character" w:customStyle="1" w:styleId="WW8Num11z2">
    <w:name w:val="WW8Num11z2"/>
    <w:rPr>
      <w:rFonts w:ascii="Wingdings" w:hAnsi="Wingdings" w:cs="Wingdings"/>
      <w:sz w:val="20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eastAsia="Times New Roman" w:hAnsi="Symbol" w:cs="Symbol"/>
      <w:color w:val="333333"/>
      <w:sz w:val="20"/>
      <w:szCs w:val="15"/>
      <w:lang w:val="uk-UA"/>
    </w:rPr>
  </w:style>
  <w:style w:type="character" w:customStyle="1" w:styleId="WW8Num22z1">
    <w:name w:val="WW8Num22z1"/>
    <w:rPr>
      <w:rFonts w:ascii="Courier New" w:eastAsia="Times New Roman" w:hAnsi="Courier New" w:cs="Courier New"/>
      <w:color w:val="333333"/>
      <w:sz w:val="20"/>
      <w:szCs w:val="15"/>
      <w:lang w:val="uk-UA"/>
    </w:rPr>
  </w:style>
  <w:style w:type="character" w:customStyle="1" w:styleId="WW8Num22z2">
    <w:name w:val="WW8Num22z2"/>
    <w:rPr>
      <w:rFonts w:ascii="Wingdings" w:hAnsi="Wingdings" w:cs="Wingdings"/>
      <w:sz w:val="20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/>
      <w:sz w:val="20"/>
    </w:rPr>
  </w:style>
  <w:style w:type="character" w:customStyle="1" w:styleId="WW8Num26z1">
    <w:name w:val="WW8Num26z1"/>
    <w:rPr>
      <w:rFonts w:ascii="Courier New" w:hAnsi="Courier New" w:cs="Courier New"/>
      <w:sz w:val="20"/>
    </w:rPr>
  </w:style>
  <w:style w:type="character" w:customStyle="1" w:styleId="WW8Num26z2">
    <w:name w:val="WW8Num26z2"/>
    <w:rPr>
      <w:rFonts w:ascii="Wingdings" w:hAnsi="Wingdings" w:cs="Wingdings"/>
      <w:sz w:val="20"/>
    </w:rPr>
  </w:style>
  <w:style w:type="character" w:customStyle="1" w:styleId="WW8Num27z0">
    <w:name w:val="WW8Num27z0"/>
    <w:rPr>
      <w:rFonts w:ascii="Symbol" w:hAnsi="Symbol" w:cs="Symbol"/>
      <w:sz w:val="20"/>
    </w:rPr>
  </w:style>
  <w:style w:type="character" w:customStyle="1" w:styleId="WW8Num27z1">
    <w:name w:val="WW8Num27z1"/>
    <w:rPr>
      <w:rFonts w:ascii="Courier New" w:hAnsi="Courier New" w:cs="Courier New"/>
      <w:sz w:val="20"/>
    </w:rPr>
  </w:style>
  <w:style w:type="character" w:customStyle="1" w:styleId="WW8Num27z2">
    <w:name w:val="WW8Num27z2"/>
    <w:rPr>
      <w:rFonts w:ascii="Wingdings" w:hAnsi="Wingdings" w:cs="Wingdings"/>
      <w:sz w:val="20"/>
    </w:rPr>
  </w:style>
  <w:style w:type="character" w:customStyle="1" w:styleId="WW8Num28z0">
    <w:name w:val="WW8Num28z0"/>
    <w:rPr>
      <w:rFonts w:ascii="Symbol" w:hAnsi="Symbol" w:cs="Symbol"/>
      <w:sz w:val="20"/>
    </w:rPr>
  </w:style>
  <w:style w:type="character" w:customStyle="1" w:styleId="WW8Num28z1">
    <w:name w:val="WW8Num28z1"/>
    <w:rPr>
      <w:rFonts w:ascii="Courier New" w:hAnsi="Courier New" w:cs="Courier New"/>
      <w:sz w:val="20"/>
    </w:rPr>
  </w:style>
  <w:style w:type="character" w:customStyle="1" w:styleId="WW8Num28z2">
    <w:name w:val="WW8Num28z2"/>
    <w:rPr>
      <w:rFonts w:ascii="Wingdings" w:hAnsi="Wingdings" w:cs="Wingdings"/>
      <w:sz w:val="20"/>
    </w:rPr>
  </w:style>
  <w:style w:type="character" w:customStyle="1" w:styleId="WW8Num29z0">
    <w:name w:val="WW8Num29z0"/>
    <w:rPr>
      <w:rFonts w:ascii="Symbol" w:hAnsi="Symbol" w:cs="OpenSymbol"/>
    </w:rPr>
  </w:style>
  <w:style w:type="character" w:customStyle="1" w:styleId="WW8Num29z1">
    <w:name w:val="WW8Num29z1"/>
    <w:rPr>
      <w:rFonts w:ascii="OpenSymbol" w:hAnsi="OpenSymbol" w:cs="OpenSymbol"/>
    </w:rPr>
  </w:style>
  <w:style w:type="character" w:customStyle="1" w:styleId="DefaultParagraphFont">
    <w:name w:val="Default Paragraph Font"/>
  </w:style>
  <w:style w:type="character" w:styleId="a4">
    <w:name w:val="Strong"/>
    <w:qFormat/>
    <w:rPr>
      <w:b/>
      <w:bCs/>
    </w:rPr>
  </w:style>
  <w:style w:type="character" w:styleId="a5">
    <w:name w:val="Emphasis"/>
    <w:qFormat/>
    <w:rPr>
      <w:i/>
      <w:iCs/>
    </w:rPr>
  </w:style>
  <w:style w:type="character" w:customStyle="1" w:styleId="caption">
    <w:name w:val="caption"/>
    <w:basedOn w:val="DefaultParagraphFont"/>
  </w:style>
  <w:style w:type="character" w:customStyle="1" w:styleId="a6">
    <w:name w:val="Текст выноски Знак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rPr>
      <w:rFonts w:ascii="Tahoma" w:eastAsia="Times New Roman" w:hAnsi="Tahoma" w:cs="Tahoma"/>
      <w:color w:val="000000"/>
      <w:kern w:val="1"/>
      <w:sz w:val="28"/>
      <w:szCs w:val="28"/>
    </w:rPr>
  </w:style>
  <w:style w:type="character" w:customStyle="1" w:styleId="30">
    <w:name w:val="Заголовок 3 Знак"/>
    <w:rPr>
      <w:rFonts w:ascii="Tahoma" w:eastAsia="Times New Roman" w:hAnsi="Tahoma" w:cs="Tahoma"/>
      <w:b/>
      <w:bCs/>
      <w:color w:val="A12C12"/>
      <w:sz w:val="15"/>
      <w:szCs w:val="15"/>
    </w:rPr>
  </w:style>
  <w:style w:type="character" w:styleId="a7">
    <w:name w:val="Hyperlink"/>
    <w:rPr>
      <w:color w:val="592413"/>
      <w:u w:val="single"/>
      <w:lang/>
    </w:rPr>
  </w:style>
  <w:style w:type="character" w:customStyle="1" w:styleId="z-">
    <w:name w:val="z-Начало формы Знак"/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Конец формы Знак"/>
    <w:rPr>
      <w:rFonts w:ascii="Arial" w:eastAsia="Times New Roman" w:hAnsi="Arial" w:cs="Arial"/>
      <w:vanish/>
      <w:sz w:val="16"/>
      <w:szCs w:val="16"/>
    </w:rPr>
  </w:style>
  <w:style w:type="character" w:customStyle="1" w:styleId="20">
    <w:name w:val="Заголовок 2 Знак"/>
    <w:rPr>
      <w:rFonts w:ascii="Cambria" w:hAnsi="Cambria" w:cs="font346"/>
      <w:b/>
      <w:bCs/>
      <w:color w:val="4F81BD"/>
      <w:sz w:val="26"/>
      <w:szCs w:val="26"/>
    </w:rPr>
  </w:style>
  <w:style w:type="character" w:customStyle="1" w:styleId="butback">
    <w:name w:val="butback"/>
    <w:basedOn w:val="DefaultParagraphFont"/>
  </w:style>
  <w:style w:type="character" w:customStyle="1" w:styleId="submenu-table">
    <w:name w:val="submenu-table"/>
    <w:basedOn w:val="DefaultParagraphFont"/>
  </w:style>
  <w:style w:type="character" w:customStyle="1" w:styleId="ListLabel1">
    <w:name w:val="ListLabel 1"/>
    <w:rPr>
      <w:sz w:val="20"/>
    </w:rPr>
  </w:style>
  <w:style w:type="character" w:customStyle="1" w:styleId="a8">
    <w:name w:val="Маркеры списка"/>
    <w:rPr>
      <w:rFonts w:ascii="OpenSymbol" w:eastAsia="OpenSymbol" w:hAnsi="OpenSymbol" w:cs="OpenSymbol"/>
    </w:rPr>
  </w:style>
  <w:style w:type="character" w:customStyle="1" w:styleId="a9">
    <w:name w:val="Символ нумерации"/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BalloonText">
    <w:name w:val="Balloon Text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Web">
    <w:name w:val="Normal (Web)"/>
    <w:basedOn w:val="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er">
    <w:name w:val="center"/>
    <w:basedOn w:val="a"/>
    <w:pPr>
      <w:spacing w:before="100" w:after="100" w:line="10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TMLTopofForm">
    <w:name w:val="HTML Top of Form"/>
    <w:basedOn w:val="a"/>
    <w:pPr>
      <w:pBdr>
        <w:bottom w:val="single" w:sz="4" w:space="1" w:color="000000"/>
      </w:pBdr>
      <w:spacing w:after="0" w:line="100" w:lineRule="atLeast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HTMLBottomofForm">
    <w:name w:val="HTML Bottom of Form"/>
    <w:basedOn w:val="a"/>
    <w:pPr>
      <w:pBdr>
        <w:top w:val="single" w:sz="4" w:space="1" w:color="000000"/>
      </w:pBdr>
      <w:spacing w:after="0" w:line="100" w:lineRule="atLeast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11665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semiHidden/>
    <w:rsid w:val="00116658"/>
    <w:rPr>
      <w:rFonts w:ascii="Calibri" w:eastAsia="SimSun" w:hAnsi="Calibri" w:cs="font346"/>
      <w:sz w:val="22"/>
      <w:szCs w:val="22"/>
      <w:lang w:eastAsia="ar-SA"/>
    </w:rPr>
  </w:style>
  <w:style w:type="paragraph" w:styleId="ae">
    <w:name w:val="footer"/>
    <w:basedOn w:val="a"/>
    <w:link w:val="af"/>
    <w:uiPriority w:val="99"/>
    <w:semiHidden/>
    <w:unhideWhenUsed/>
    <w:rsid w:val="0011665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rsid w:val="00116658"/>
    <w:rPr>
      <w:rFonts w:ascii="Calibri" w:eastAsia="SimSun" w:hAnsi="Calibri" w:cs="font346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Igor</cp:lastModifiedBy>
  <cp:revision>2</cp:revision>
  <cp:lastPrinted>1601-01-01T00:00:00Z</cp:lastPrinted>
  <dcterms:created xsi:type="dcterms:W3CDTF">2015-02-23T05:01:00Z</dcterms:created>
  <dcterms:modified xsi:type="dcterms:W3CDTF">2015-02-23T05:01:00Z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